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65BE"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1965BE">
        <w:rPr>
          <w:rFonts w:ascii="GHEA Grapalat" w:hAnsi="GHEA Grapalat"/>
          <w:sz w:val="24"/>
          <w:szCs w:val="24"/>
          <w:lang w:val="hy-AM"/>
        </w:rPr>
        <w:t>՝</w:t>
      </w:r>
      <w:r w:rsidR="001965BE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65BE" w:rsidRPr="002D6335">
        <w:rPr>
          <w:rFonts w:ascii="GHEA Grapalat" w:hAnsi="GHEA Grapalat"/>
          <w:sz w:val="24"/>
          <w:szCs w:val="24"/>
        </w:rPr>
        <w:t>ՀՀ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 w:rsidP="00404637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B37F7D">
        <w:rPr>
          <w:rFonts w:ascii="GHEA Grapalat" w:hAnsi="GHEA Grapalat"/>
          <w:sz w:val="24"/>
          <w:szCs w:val="24"/>
        </w:rPr>
        <w:t xml:space="preserve">` </w:t>
      </w:r>
      <w:r w:rsidR="00B37F7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37F7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գլխավոր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F7D">
        <w:rPr>
          <w:rFonts w:ascii="GHEA Grapalat" w:hAnsi="GHEA Grapalat"/>
          <w:sz w:val="24"/>
          <w:szCs w:val="24"/>
        </w:rPr>
        <w:t>քարտուղարի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B37F7D">
        <w:rPr>
          <w:rFonts w:ascii="GHEA Grapalat" w:hAnsi="GHEA Grapalat"/>
          <w:sz w:val="24"/>
          <w:szCs w:val="24"/>
        </w:rPr>
        <w:t>թվականի</w:t>
      </w:r>
      <w:proofErr w:type="spellEnd"/>
      <w:r w:rsidR="00B37F7D">
        <w:rPr>
          <w:rFonts w:ascii="GHEA Grapalat" w:hAnsi="GHEA Grapalat"/>
          <w:sz w:val="24"/>
          <w:szCs w:val="24"/>
        </w:rPr>
        <w:t xml:space="preserve"> </w:t>
      </w:r>
      <w:r w:rsidR="00404637">
        <w:rPr>
          <w:rFonts w:ascii="GHEA Grapalat" w:hAnsi="GHEA Grapalat"/>
          <w:sz w:val="24"/>
          <w:szCs w:val="24"/>
          <w:lang w:val="hy-AM"/>
        </w:rPr>
        <w:t>մայիսի 2</w:t>
      </w:r>
      <w:r w:rsidR="00B37F7D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B37F7D" w:rsidRPr="003512EA">
        <w:rPr>
          <w:rFonts w:ascii="GHEA Grapalat" w:hAnsi="GHEA Grapalat"/>
          <w:sz w:val="24"/>
          <w:szCs w:val="24"/>
        </w:rPr>
        <w:t>թիվ</w:t>
      </w:r>
      <w:proofErr w:type="spellEnd"/>
      <w:r w:rsidR="00B37F7D" w:rsidRPr="003512EA">
        <w:rPr>
          <w:rFonts w:ascii="GHEA Grapalat" w:hAnsi="GHEA Grapalat"/>
          <w:sz w:val="24"/>
          <w:szCs w:val="24"/>
        </w:rPr>
        <w:t xml:space="preserve"> </w:t>
      </w:r>
      <w:r w:rsidR="001965BE" w:rsidRPr="003512EA">
        <w:rPr>
          <w:rFonts w:ascii="GHEA Grapalat" w:hAnsi="GHEA Grapalat"/>
          <w:sz w:val="24"/>
          <w:szCs w:val="24"/>
        </w:rPr>
        <w:t>N 520</w:t>
      </w:r>
      <w:r w:rsidR="00404637" w:rsidRPr="003512EA">
        <w:rPr>
          <w:rFonts w:ascii="GHEA Grapalat" w:hAnsi="GHEA Grapalat"/>
          <w:sz w:val="24"/>
          <w:szCs w:val="24"/>
        </w:rPr>
        <w:t xml:space="preserve">-Ա </w:t>
      </w:r>
      <w:proofErr w:type="spellStart"/>
      <w:r w:rsidR="00B37F7D" w:rsidRPr="003512EA">
        <w:rPr>
          <w:rFonts w:ascii="GHEA Grapalat" w:hAnsi="GHEA Grapalat"/>
          <w:sz w:val="24"/>
          <w:szCs w:val="24"/>
        </w:rPr>
        <w:t>հրաման</w:t>
      </w:r>
      <w:proofErr w:type="spellEnd"/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404637" w:rsidRDefault="00404637" w:rsidP="003512EA">
      <w:pPr>
        <w:ind w:left="391"/>
        <w:rPr>
          <w:rFonts w:ascii="GHEA Grapalat" w:hAnsi="GHEA Grapalat" w:cs="Times Armenia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Միլենա Հովհաննիսյան</w:t>
      </w:r>
      <w:r w:rsidR="00B37F7D" w:rsidRPr="003512EA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Եվրասիական տնտեսական միության և Եվրասիական տնտեսական միության անդամ – պետությունների հետ համագործակցության </w:t>
      </w:r>
      <w:r w:rsidRPr="004E4622">
        <w:rPr>
          <w:rFonts w:ascii="GHEA Grapalat" w:hAnsi="GHEA Grapalat" w:cs="Times Armenian"/>
          <w:sz w:val="24"/>
          <w:szCs w:val="24"/>
          <w:lang w:val="hy-AM"/>
        </w:rPr>
        <w:t xml:space="preserve">բաժնի </w:t>
      </w:r>
      <w:r w:rsidRPr="000748F5">
        <w:rPr>
          <w:rFonts w:ascii="GHEA Grapalat" w:hAnsi="GHEA Grapalat" w:cs="Times Armenian"/>
          <w:sz w:val="24"/>
          <w:szCs w:val="24"/>
          <w:lang w:val="hy-AM"/>
        </w:rPr>
        <w:t>պետ</w:t>
      </w:r>
    </w:p>
    <w:p w:rsidR="004B164F" w:rsidRPr="002D6335" w:rsidRDefault="002D6335" w:rsidP="00404637">
      <w:pPr>
        <w:pStyle w:val="FootnoteText"/>
        <w:numPr>
          <w:ilvl w:val="0"/>
          <w:numId w:val="3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B37F7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ք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.</w:t>
      </w:r>
      <w:r w:rsidR="004046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Ալմաթի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 xml:space="preserve">Ղաղախստանի 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Հանրապետություն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)</w:t>
      </w:r>
    </w:p>
    <w:p w:rsidR="00404637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404637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40463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>20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23</w:t>
      </w:r>
      <w:r w:rsidR="00404637" w:rsidRPr="004E4622">
        <w:rPr>
          <w:rFonts w:ascii="GHEA Grapalat" w:hAnsi="GHEA Grapalat" w:cs="Times Armenian"/>
          <w:sz w:val="24"/>
          <w:szCs w:val="24"/>
          <w:lang w:val="hy-AM"/>
        </w:rPr>
        <w:t xml:space="preserve"> թվականի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մայիսի 15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404637">
        <w:rPr>
          <w:rFonts w:ascii="GHEA Grapalat" w:hAnsi="GHEA Grapalat" w:cs="Times Armenian"/>
          <w:sz w:val="24"/>
          <w:szCs w:val="24"/>
          <w:lang w:val="hy-AM"/>
        </w:rPr>
        <w:t>մայիսի 17</w:t>
      </w:r>
      <w:r w:rsidR="00404637" w:rsidRPr="00C07E60">
        <w:rPr>
          <w:rFonts w:ascii="GHEA Grapalat" w:hAnsi="GHEA Grapalat" w:cs="Times Armenian"/>
          <w:sz w:val="24"/>
          <w:szCs w:val="24"/>
          <w:lang w:val="fr-FR"/>
        </w:rPr>
        <w:t>-</w:t>
      </w:r>
      <w:r w:rsidR="00404637" w:rsidRPr="00C07E60">
        <w:rPr>
          <w:rFonts w:ascii="GHEA Grapalat" w:hAnsi="GHEA Grapalat" w:cs="Times Armenian"/>
          <w:sz w:val="24"/>
          <w:szCs w:val="24"/>
          <w:lang w:val="hy-AM"/>
        </w:rPr>
        <w:t>ը</w:t>
      </w:r>
      <w:r w:rsidR="00404637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335" w:rsidRPr="00404637" w:rsidRDefault="002D6335" w:rsidP="007074D2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404637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ծախսերի</w:t>
      </w:r>
      <w:proofErr w:type="spellEnd"/>
      <w:r w:rsidRPr="004046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404637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404637">
        <w:rPr>
          <w:rFonts w:ascii="GHEA Grapalat" w:hAnsi="GHEA Grapalat"/>
          <w:sz w:val="24"/>
          <w:szCs w:val="24"/>
        </w:rPr>
        <w:t>աղբյուրը</w:t>
      </w:r>
      <w:proofErr w:type="spellEnd"/>
      <w:r w:rsidRPr="00404637">
        <w:rPr>
          <w:rFonts w:ascii="GHEA Grapalat" w:hAnsi="GHEA Grapalat"/>
          <w:sz w:val="24"/>
          <w:szCs w:val="24"/>
        </w:rPr>
        <w:t>՝</w:t>
      </w:r>
      <w:r w:rsidR="0064211D" w:rsidRPr="004046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336416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4B164F" w:rsidRPr="00404637" w:rsidRDefault="002D6335" w:rsidP="00404637">
      <w:pPr>
        <w:spacing w:before="159"/>
        <w:ind w:left="392"/>
        <w:rPr>
          <w:rFonts w:ascii="GHEA Grapalat" w:hAnsi="GHEA Grapalat"/>
          <w:sz w:val="20"/>
          <w:szCs w:val="24"/>
          <w:lang w:val="hy-AM"/>
        </w:rPr>
      </w:pPr>
      <w:r w:rsidRPr="00404637">
        <w:rPr>
          <w:rFonts w:ascii="GHEA Grapalat" w:hAnsi="GHEA Grapalat"/>
          <w:sz w:val="20"/>
          <w:szCs w:val="24"/>
          <w:lang w:val="hy-AM"/>
        </w:rPr>
        <w:t>(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404637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404637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404637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1965BE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պետական բյուջեի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միջոցների</w:t>
      </w:r>
      <w:r w:rsidRPr="001965BE">
        <w:rPr>
          <w:rFonts w:ascii="GHEA Grapalat" w:hAnsi="GHEA Grapalat"/>
          <w:b/>
          <w:spacing w:val="-2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հաշվին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հատուցվող</w:t>
      </w:r>
      <w:r w:rsidRPr="001965BE">
        <w:rPr>
          <w:rFonts w:ascii="GHEA Grapalat" w:hAnsi="GHEA Grapalat"/>
          <w:b/>
          <w:spacing w:val="1"/>
          <w:sz w:val="24"/>
          <w:szCs w:val="24"/>
          <w:u w:val="single"/>
          <w:lang w:val="hy-AM"/>
        </w:rPr>
        <w:t xml:space="preserve"> </w:t>
      </w:r>
      <w:r w:rsidRPr="001965BE">
        <w:rPr>
          <w:rFonts w:ascii="GHEA Grapalat" w:hAnsi="GHEA Grapalat"/>
          <w:b/>
          <w:sz w:val="24"/>
          <w:szCs w:val="24"/>
          <w:u w:val="single"/>
          <w:lang w:val="hy-AM"/>
        </w:rPr>
        <w:t>ծախսերը</w:t>
      </w:r>
    </w:p>
    <w:p w:rsidR="004B164F" w:rsidRPr="003512E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512EA">
        <w:rPr>
          <w:rFonts w:ascii="GHEA Grapalat" w:hAnsi="GHEA Grapalat"/>
          <w:sz w:val="24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12E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3512E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3512EA">
        <w:rPr>
          <w:rFonts w:ascii="GHEA Grapalat" w:hAnsi="GHEA Grapalat"/>
          <w:sz w:val="20"/>
          <w:szCs w:val="24"/>
          <w:lang w:val="hy-AM"/>
        </w:rPr>
        <w:t>(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3512E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3512E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3512E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3512E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  <w:r w:rsidRPr="003512EA">
        <w:rPr>
          <w:rFonts w:ascii="GHEA Grapalat" w:hAnsi="GHEA Grapalat"/>
          <w:u w:val="single"/>
          <w:lang w:val="hy-AM"/>
        </w:rPr>
        <w:t>ա. փաստացի կատարված ծախսերը հիմնավորող փաստաթղթերի հիման վրա`</w:t>
      </w:r>
      <w:r w:rsidRPr="003512EA">
        <w:rPr>
          <w:rFonts w:ascii="GHEA Grapalat" w:hAnsi="GHEA Grapalat"/>
          <w:spacing w:val="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դրանցով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սահմանված չափով,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բայց</w:t>
      </w:r>
      <w:r w:rsidRPr="003512EA">
        <w:rPr>
          <w:rFonts w:ascii="GHEA Grapalat" w:hAnsi="GHEA Grapalat"/>
          <w:spacing w:val="-1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ոչ ավելի,</w:t>
      </w:r>
      <w:r w:rsidRPr="003512EA">
        <w:rPr>
          <w:rFonts w:ascii="GHEA Grapalat" w:hAnsi="GHEA Grapalat"/>
          <w:spacing w:val="-5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քան ցանկով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նախատեսված</w:t>
      </w:r>
      <w:r w:rsidRPr="003512EA">
        <w:rPr>
          <w:rFonts w:ascii="GHEA Grapalat" w:hAnsi="GHEA Grapalat"/>
          <w:spacing w:val="-2"/>
          <w:u w:val="single"/>
          <w:lang w:val="hy-AM"/>
        </w:rPr>
        <w:t xml:space="preserve"> </w:t>
      </w:r>
      <w:r w:rsidRPr="003512EA">
        <w:rPr>
          <w:rFonts w:ascii="GHEA Grapalat" w:hAnsi="GHEA Grapalat"/>
          <w:u w:val="single"/>
          <w:lang w:val="hy-AM"/>
        </w:rPr>
        <w:t>չափերը</w:t>
      </w:r>
    </w:p>
    <w:p w:rsidR="00404637" w:rsidRPr="003512EA" w:rsidRDefault="00404637">
      <w:pPr>
        <w:pStyle w:val="BodyText"/>
        <w:spacing w:before="138" w:line="237" w:lineRule="auto"/>
        <w:ind w:left="752" w:right="171"/>
        <w:rPr>
          <w:rFonts w:ascii="GHEA Grapalat" w:hAnsi="GHEA Grapalat"/>
          <w:u w:val="single"/>
          <w:lang w:val="hy-AM"/>
        </w:rPr>
      </w:pPr>
    </w:p>
    <w:p w:rsidR="002D6335" w:rsidRPr="003512EA" w:rsidRDefault="002D6335" w:rsidP="002D6335">
      <w:pPr>
        <w:pStyle w:val="BodyText"/>
        <w:spacing w:before="1"/>
        <w:ind w:left="752" w:right="1094"/>
        <w:rPr>
          <w:rFonts w:ascii="GHEA Grapalat" w:hAnsi="GHEA Grapalat"/>
          <w:b/>
          <w:u w:val="single"/>
          <w:lang w:val="hy-AM"/>
        </w:rPr>
        <w:sectPr w:rsidR="002D6335" w:rsidRPr="003512E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3512EA">
        <w:rPr>
          <w:rFonts w:ascii="GHEA Grapalat" w:hAnsi="GHEA Grapalat"/>
          <w:b/>
          <w:u w:val="single"/>
          <w:lang w:val="hy-AM"/>
        </w:rPr>
        <w:t xml:space="preserve">բ. գործուղման անհատական իրավական ակտով տվյալ գործուղման </w:t>
      </w:r>
      <w:r w:rsidR="00404637" w:rsidRPr="003512EA">
        <w:rPr>
          <w:rFonts w:ascii="GHEA Grapalat" w:hAnsi="GHEA Grapalat"/>
          <w:b/>
          <w:u w:val="single"/>
          <w:lang w:val="hy-AM"/>
        </w:rPr>
        <w:t>փաստացի կ</w:t>
      </w:r>
      <w:r w:rsidRPr="003512EA">
        <w:rPr>
          <w:rFonts w:ascii="GHEA Grapalat" w:hAnsi="GHEA Grapalat"/>
          <w:b/>
          <w:u w:val="single"/>
          <w:lang w:val="hy-AM"/>
        </w:rPr>
        <w:t>ատարված ծախսերի</w:t>
      </w:r>
      <w:r w:rsidRPr="003512EA">
        <w:rPr>
          <w:rFonts w:ascii="GHEA Grapalat" w:hAnsi="GHEA Grapalat"/>
          <w:b/>
          <w:spacing w:val="-3"/>
          <w:u w:val="single"/>
          <w:lang w:val="hy-AM"/>
        </w:rPr>
        <w:t xml:space="preserve"> </w:t>
      </w:r>
      <w:r w:rsidRPr="003512EA">
        <w:rPr>
          <w:rFonts w:ascii="GHEA Grapalat" w:hAnsi="GHEA Grapalat"/>
          <w:b/>
          <w:u w:val="single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3512E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1965BE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1965BE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3512EA" w:rsidRDefault="003512EA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388508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="003512EA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="003512E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3512EA" w:rsidRPr="003512EA" w:rsidRDefault="003512EA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տենգե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3512EA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60480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3512EA" w:rsidRDefault="003512EA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181440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1965BE" w:rsidP="003512E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3512E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3512EA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29023,5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404637" w:rsidRDefault="00404637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3512EA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87070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404637" w:rsidRDefault="001965BE" w:rsidP="001965BE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1965BE" w:rsidRDefault="003512EA" w:rsidP="003512E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657018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3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1965BE"/>
    <w:rsid w:val="002D6335"/>
    <w:rsid w:val="00336416"/>
    <w:rsid w:val="003512EA"/>
    <w:rsid w:val="00404637"/>
    <w:rsid w:val="004B164F"/>
    <w:rsid w:val="0064211D"/>
    <w:rsid w:val="008563C1"/>
    <w:rsid w:val="00B37F7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8465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Milena Hovhannisyan</cp:lastModifiedBy>
  <cp:revision>3</cp:revision>
  <dcterms:created xsi:type="dcterms:W3CDTF">2023-05-22T10:11:00Z</dcterms:created>
  <dcterms:modified xsi:type="dcterms:W3CDTF">2023-05-22T12:40:00Z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